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FEA5F" w14:textId="27779DDA" w:rsidR="0040304A" w:rsidRDefault="0040304A" w:rsidP="008C0A4D">
      <w:pPr>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SCVCC Photography Policy</w:t>
      </w:r>
    </w:p>
    <w:p w14:paraId="27CA7A3E" w14:textId="32EF7A1B" w:rsidR="00917568" w:rsidRDefault="00A56698">
      <w:r>
        <w:rPr>
          <w:rFonts w:ascii="Arial" w:hAnsi="Arial" w:cs="Arial"/>
          <w:color w:val="333333"/>
          <w:sz w:val="20"/>
          <w:szCs w:val="20"/>
          <w:shd w:val="clear" w:color="auto" w:fill="FFFFFF"/>
        </w:rPr>
        <w:t>Completion of team registration indicates that I give permission and consent for photographs and/or video to be taken of my child/ren and/or family during SCVCC Sharks team events and activities. I further give permission and consent that any such photographs may be published and used by SCVCC to illustrate and promote the Sharks cabana season experience, the SCVCC swimming program, or to recognize individual swimmer and team accomplishments. Photos and/or videos may be kept in a SCVCC stock photo collection for use beyond the current season. To opt out of or limit this photo release, please contact Aquatics Director, Bill Henderson, to complete an alternate form prior to attending a team event.</w:t>
      </w:r>
    </w:p>
    <w:sectPr w:rsidR="00917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98"/>
    <w:rsid w:val="0040304A"/>
    <w:rsid w:val="008C0A4D"/>
    <w:rsid w:val="00917568"/>
    <w:rsid w:val="00A5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F985"/>
  <w15:chartTrackingRefBased/>
  <w15:docId w15:val="{72E122F8-44CA-4A2F-A4E0-6DC8CBD0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 Ibarra</cp:lastModifiedBy>
  <cp:revision>3</cp:revision>
  <dcterms:created xsi:type="dcterms:W3CDTF">2020-10-04T23:19:00Z</dcterms:created>
  <dcterms:modified xsi:type="dcterms:W3CDTF">2020-10-04T23:23:00Z</dcterms:modified>
</cp:coreProperties>
</file>